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22" w:rsidRPr="005E1CA9" w:rsidRDefault="009E4922" w:rsidP="005E1CA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СПИСЪК НА БЕНЕФИЦИЕНТИТЕ, СКЛЮЧИЛИ АДМИНИСТРАТИВНИ ДОГОВОРИ </w:t>
      </w:r>
      <w:bookmarkStart w:id="0" w:name="_GoBack"/>
      <w:bookmarkEnd w:id="0"/>
    </w:p>
    <w:p w:rsidR="009E4922" w:rsidRDefault="009E4922" w:rsidP="009E492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По п</w:t>
      </w:r>
      <w:r w:rsidRPr="00635E95">
        <w:rPr>
          <w:rFonts w:ascii="Times New Roman" w:hAnsi="Times New Roman" w:cs="Times New Roman"/>
          <w:i/>
        </w:rPr>
        <w:t xml:space="preserve">роцедура за подбор на проектни предложения № </w:t>
      </w:r>
      <w:r w:rsidRPr="00635E95">
        <w:rPr>
          <w:rFonts w:ascii="Times New Roman" w:hAnsi="Times New Roman" w:cs="Times New Roman"/>
          <w:i/>
          <w:lang w:val="en-US"/>
        </w:rPr>
        <w:t xml:space="preserve">BG16RFO002-2.022 </w:t>
      </w:r>
      <w:r w:rsidRPr="00635E95">
        <w:rPr>
          <w:rFonts w:ascii="Times New Roman" w:hAnsi="Times New Roman" w:cs="Times New Roman"/>
          <w:i/>
        </w:rPr>
        <w:t>МИГ Белене-Никопол „Подобряване на производствения капацитет в МСП на територията на МИГ Белене-Никопол“</w:t>
      </w:r>
      <w:r w:rsidRPr="00635E95">
        <w:rPr>
          <w:rFonts w:ascii="Times New Roman" w:hAnsi="Times New Roman" w:cs="Times New Roman"/>
        </w:rPr>
        <w:t xml:space="preserve"> по Инвестиционен приоритет 2.2 Капацитет за растеж на МСП, </w:t>
      </w:r>
    </w:p>
    <w:p w:rsidR="009E4922" w:rsidRDefault="009E4922" w:rsidP="009E4922">
      <w:pPr>
        <w:spacing w:after="0"/>
        <w:jc w:val="center"/>
        <w:rPr>
          <w:rFonts w:ascii="Times New Roman" w:hAnsi="Times New Roman" w:cs="Times New Roman"/>
        </w:rPr>
      </w:pPr>
      <w:r w:rsidRPr="00635E95">
        <w:rPr>
          <w:rFonts w:ascii="Times New Roman" w:hAnsi="Times New Roman" w:cs="Times New Roman"/>
        </w:rPr>
        <w:t>финансирана от ОПИК 2014-2020 г. чрез Стратегията за Водено от общностите местно развитие на МИГ Белене-Никопол</w:t>
      </w:r>
    </w:p>
    <w:p w:rsidR="005E1CA9" w:rsidRPr="00635E95" w:rsidRDefault="005E1CA9" w:rsidP="009E492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8"/>
        <w:gridCol w:w="2949"/>
        <w:gridCol w:w="1573"/>
        <w:gridCol w:w="5953"/>
        <w:gridCol w:w="4394"/>
      </w:tblGrid>
      <w:tr w:rsidR="002501F5" w:rsidRPr="00655BC8" w:rsidTr="002501F5">
        <w:tc>
          <w:tcPr>
            <w:tcW w:w="548" w:type="dxa"/>
          </w:tcPr>
          <w:p w:rsidR="002501F5" w:rsidRDefault="002501F5" w:rsidP="009E49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по ред</w:t>
            </w:r>
          </w:p>
        </w:tc>
        <w:tc>
          <w:tcPr>
            <w:tcW w:w="2949" w:type="dxa"/>
          </w:tcPr>
          <w:p w:rsidR="002501F5" w:rsidRPr="002E6DCA" w:rsidRDefault="002501F5" w:rsidP="009E49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Данни за бенефициента</w:t>
            </w:r>
          </w:p>
        </w:tc>
        <w:tc>
          <w:tcPr>
            <w:tcW w:w="1573" w:type="dxa"/>
          </w:tcPr>
          <w:p w:rsidR="002501F5" w:rsidRPr="002E6DCA" w:rsidRDefault="002501F5" w:rsidP="009E49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на одобрения проект</w:t>
            </w:r>
          </w:p>
        </w:tc>
        <w:tc>
          <w:tcPr>
            <w:tcW w:w="5953" w:type="dxa"/>
          </w:tcPr>
          <w:p w:rsidR="002501F5" w:rsidRPr="002E6DCA" w:rsidRDefault="002501F5" w:rsidP="009E49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 на одобрения проект</w:t>
            </w:r>
          </w:p>
        </w:tc>
        <w:tc>
          <w:tcPr>
            <w:tcW w:w="4394" w:type="dxa"/>
          </w:tcPr>
          <w:p w:rsidR="002501F5" w:rsidRDefault="002501F5" w:rsidP="009E49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връзка с бенефициента</w:t>
            </w:r>
          </w:p>
        </w:tc>
      </w:tr>
      <w:tr w:rsidR="002501F5" w:rsidRPr="00655BC8" w:rsidTr="002501F5">
        <w:trPr>
          <w:trHeight w:val="548"/>
        </w:trPr>
        <w:tc>
          <w:tcPr>
            <w:tcW w:w="548" w:type="dxa"/>
          </w:tcPr>
          <w:p w:rsidR="002501F5" w:rsidRPr="00655BC8" w:rsidRDefault="002501F5" w:rsidP="002E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9" w:type="dxa"/>
          </w:tcPr>
          <w:p w:rsidR="002501F5" w:rsidRDefault="002501F5" w:rsidP="00B40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Енеркемикал</w:t>
            </w:r>
            <w:proofErr w:type="spellEnd"/>
            <w:r>
              <w:rPr>
                <w:rFonts w:ascii="Times New Roman" w:hAnsi="Times New Roman" w:cs="Times New Roman"/>
              </w:rPr>
              <w:t>“ ООД</w:t>
            </w:r>
          </w:p>
          <w:p w:rsidR="002501F5" w:rsidRDefault="002501F5" w:rsidP="00B40D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ЕИК</w:t>
            </w:r>
            <w:proofErr w:type="spellEnd"/>
            <w:r>
              <w:rPr>
                <w:rFonts w:ascii="Times New Roman" w:hAnsi="Times New Roman" w:cs="Times New Roman"/>
              </w:rPr>
              <w:t>: 114608298</w:t>
            </w:r>
          </w:p>
          <w:p w:rsidR="002501F5" w:rsidRDefault="002501F5" w:rsidP="00B40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Управител: Ивайло Георгиев</w:t>
            </w:r>
          </w:p>
          <w:p w:rsidR="002501F5" w:rsidRPr="00655BC8" w:rsidRDefault="002501F5" w:rsidP="00B40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2501F5" w:rsidRPr="00B40D0B" w:rsidRDefault="002501F5" w:rsidP="009E4922">
            <w:pPr>
              <w:rPr>
                <w:rFonts w:ascii="Times New Roman" w:hAnsi="Times New Roman" w:cs="Times New Roman"/>
              </w:rPr>
            </w:pPr>
            <w:r w:rsidRPr="00B40D0B">
              <w:rPr>
                <w:rFonts w:ascii="Times New Roman" w:hAnsi="Times New Roman" w:cs="Times New Roman"/>
                <w:lang w:val="en-US"/>
              </w:rPr>
              <w:t>BG16RFO002-2.022</w:t>
            </w:r>
            <w:r w:rsidRPr="00B40D0B">
              <w:rPr>
                <w:rFonts w:ascii="Times New Roman" w:hAnsi="Times New Roman" w:cs="Times New Roman"/>
              </w:rPr>
              <w:t>-0001</w:t>
            </w:r>
          </w:p>
        </w:tc>
        <w:tc>
          <w:tcPr>
            <w:tcW w:w="5953" w:type="dxa"/>
          </w:tcPr>
          <w:p w:rsidR="002501F5" w:rsidRPr="00C976A8" w:rsidRDefault="002501F5" w:rsidP="009E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„Повишаване на производствения капацитет на „</w:t>
            </w:r>
            <w:proofErr w:type="spellStart"/>
            <w:r>
              <w:rPr>
                <w:rFonts w:ascii="Times New Roman" w:hAnsi="Times New Roman" w:cs="Times New Roman"/>
              </w:rPr>
              <w:t>Енеркемикал</w:t>
            </w:r>
            <w:proofErr w:type="spellEnd"/>
            <w:r>
              <w:rPr>
                <w:rFonts w:ascii="Times New Roman" w:hAnsi="Times New Roman" w:cs="Times New Roman"/>
              </w:rPr>
              <w:t>“ ООД, чрез инвестиране в машини и оборудване за студена обработка на метали“</w:t>
            </w:r>
          </w:p>
        </w:tc>
        <w:tc>
          <w:tcPr>
            <w:tcW w:w="4394" w:type="dxa"/>
          </w:tcPr>
          <w:p w:rsidR="002501F5" w:rsidRDefault="002501F5" w:rsidP="00B40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гр. Белене, ул. „България“ № 74</w:t>
            </w:r>
          </w:p>
          <w:p w:rsidR="002501F5" w:rsidRPr="002B26A4" w:rsidRDefault="002501F5" w:rsidP="00B40D0B">
            <w:pPr>
              <w:rPr>
                <w:rFonts w:ascii="Times New Roman" w:hAnsi="Times New Roman" w:cs="Times New Roman"/>
              </w:rPr>
            </w:pPr>
            <w:r w:rsidRPr="002B26A4">
              <w:rPr>
                <w:rFonts w:ascii="Times New Roman" w:hAnsi="Times New Roman" w:cs="Times New Roman"/>
              </w:rPr>
              <w:t>телефон:: 0658/3-50-98</w:t>
            </w:r>
          </w:p>
          <w:p w:rsidR="002501F5" w:rsidRPr="002B26A4" w:rsidRDefault="002501F5" w:rsidP="00B40D0B">
            <w:pPr>
              <w:rPr>
                <w:rFonts w:ascii="Times New Roman" w:hAnsi="Times New Roman" w:cs="Times New Roman"/>
                <w:lang w:val="en-US"/>
              </w:rPr>
            </w:pPr>
            <w:r w:rsidRPr="002B26A4">
              <w:rPr>
                <w:rFonts w:ascii="Times New Roman" w:hAnsi="Times New Roman" w:cs="Times New Roman"/>
                <w:lang w:val="en-US"/>
              </w:rPr>
              <w:t>e-mail:</w:t>
            </w:r>
            <w:r w:rsidRPr="002B26A4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BB6E27">
                <w:rPr>
                  <w:rStyle w:val="ad"/>
                  <w:rFonts w:ascii="Times New Roman" w:hAnsi="Times New Roman" w:cs="Times New Roman"/>
                  <w:lang w:val="en-US"/>
                </w:rPr>
                <w:t>enerkemikal@abv.bg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501F5" w:rsidRPr="00665BF6" w:rsidRDefault="002501F5" w:rsidP="00B40D0B">
            <w:pPr>
              <w:rPr>
                <w:rFonts w:ascii="Times New Roman" w:hAnsi="Times New Roman" w:cs="Times New Roman"/>
                <w:lang w:val="en-US"/>
              </w:rPr>
            </w:pPr>
            <w:r w:rsidRPr="002B26A4">
              <w:rPr>
                <w:rFonts w:ascii="Times New Roman" w:hAnsi="Times New Roman" w:cs="Times New Roman"/>
                <w:lang w:val="en-US"/>
              </w:rPr>
              <w:t xml:space="preserve">електронен сайт: </w:t>
            </w:r>
            <w:hyperlink r:id="rId9" w:history="1">
              <w:r w:rsidRPr="00BB6E27">
                <w:rPr>
                  <w:rStyle w:val="ad"/>
                  <w:rFonts w:ascii="Times New Roman" w:hAnsi="Times New Roman" w:cs="Times New Roman"/>
                  <w:lang w:val="en-US"/>
                </w:rPr>
                <w:t>http://enerkemikal-bg.com/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2501F5" w:rsidRPr="00655BC8" w:rsidTr="002501F5">
        <w:trPr>
          <w:trHeight w:val="193"/>
        </w:trPr>
        <w:tc>
          <w:tcPr>
            <w:tcW w:w="548" w:type="dxa"/>
          </w:tcPr>
          <w:p w:rsidR="002501F5" w:rsidRPr="00655BC8" w:rsidRDefault="002501F5" w:rsidP="002E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</w:tcPr>
          <w:p w:rsidR="002501F5" w:rsidRDefault="002501F5" w:rsidP="00B40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„Майкромет“ ООД</w:t>
            </w:r>
          </w:p>
          <w:p w:rsidR="002501F5" w:rsidRDefault="002501F5" w:rsidP="00B40D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ЕИК</w:t>
            </w:r>
            <w:proofErr w:type="spellEnd"/>
            <w:r>
              <w:rPr>
                <w:rFonts w:ascii="Times New Roman" w:hAnsi="Times New Roman" w:cs="Times New Roman"/>
              </w:rPr>
              <w:t>: 114141282</w:t>
            </w:r>
          </w:p>
          <w:p w:rsidR="002501F5" w:rsidRPr="00655BC8" w:rsidRDefault="002501F5" w:rsidP="00B40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Управител: Тихомира Лазарова</w:t>
            </w:r>
          </w:p>
        </w:tc>
        <w:tc>
          <w:tcPr>
            <w:tcW w:w="1573" w:type="dxa"/>
          </w:tcPr>
          <w:p w:rsidR="002501F5" w:rsidRPr="00B40D0B" w:rsidRDefault="002501F5" w:rsidP="009E4922">
            <w:pPr>
              <w:rPr>
                <w:rFonts w:ascii="Times New Roman" w:hAnsi="Times New Roman" w:cs="Times New Roman"/>
              </w:rPr>
            </w:pPr>
            <w:r w:rsidRPr="00B40D0B">
              <w:rPr>
                <w:rFonts w:ascii="Times New Roman" w:hAnsi="Times New Roman" w:cs="Times New Roman"/>
                <w:lang w:val="en-US"/>
              </w:rPr>
              <w:t>BG16RFO002-2.022</w:t>
            </w:r>
            <w:r w:rsidRPr="00B40D0B">
              <w:rPr>
                <w:rFonts w:ascii="Times New Roman" w:hAnsi="Times New Roman" w:cs="Times New Roman"/>
              </w:rPr>
              <w:t>-0002</w:t>
            </w:r>
          </w:p>
        </w:tc>
        <w:tc>
          <w:tcPr>
            <w:tcW w:w="5953" w:type="dxa"/>
          </w:tcPr>
          <w:p w:rsidR="002501F5" w:rsidRPr="00655BC8" w:rsidRDefault="002501F5" w:rsidP="00B40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„Модернизиране на производствения процес в „Майкромет“ ООД чрез закупуване на галванична линия за електрохимично поцинковане“</w:t>
            </w:r>
          </w:p>
        </w:tc>
        <w:tc>
          <w:tcPr>
            <w:tcW w:w="4394" w:type="dxa"/>
          </w:tcPr>
          <w:p w:rsidR="002501F5" w:rsidRDefault="002501F5" w:rsidP="00B40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гр. Белене, ул. „Добруджа“ № 6</w:t>
            </w:r>
          </w:p>
          <w:p w:rsidR="002501F5" w:rsidRPr="002B26A4" w:rsidRDefault="002501F5" w:rsidP="00B40D0B">
            <w:pPr>
              <w:rPr>
                <w:rFonts w:ascii="Times New Roman" w:hAnsi="Times New Roman" w:cs="Times New Roman"/>
              </w:rPr>
            </w:pPr>
            <w:r w:rsidRPr="002B26A4">
              <w:rPr>
                <w:rFonts w:ascii="Times New Roman" w:hAnsi="Times New Roman" w:cs="Times New Roman"/>
              </w:rPr>
              <w:t>телефон: 0889200623</w:t>
            </w:r>
          </w:p>
          <w:p w:rsidR="002501F5" w:rsidRPr="00665BF6" w:rsidRDefault="002501F5" w:rsidP="00B40D0B">
            <w:pPr>
              <w:rPr>
                <w:rFonts w:ascii="Times New Roman" w:hAnsi="Times New Roman" w:cs="Times New Roman"/>
                <w:lang w:val="en-US"/>
              </w:rPr>
            </w:pPr>
            <w:r w:rsidRPr="002B26A4">
              <w:rPr>
                <w:rFonts w:ascii="Times New Roman" w:hAnsi="Times New Roman" w:cs="Times New Roman"/>
                <w:lang w:val="en-US"/>
              </w:rPr>
              <w:t>e-mail:</w:t>
            </w:r>
            <w:r w:rsidRPr="002B26A4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BB6E27">
                <w:rPr>
                  <w:rStyle w:val="ad"/>
                  <w:rFonts w:ascii="Times New Roman" w:hAnsi="Times New Roman" w:cs="Times New Roman"/>
                  <w:sz w:val="20"/>
                </w:rPr>
                <w:t>tihomiralazarova@maikromet-bg.com</w:t>
              </w:r>
            </w:hyperlink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  <w:p w:rsidR="002501F5" w:rsidRPr="00665BF6" w:rsidRDefault="002501F5" w:rsidP="00B40D0B">
            <w:pPr>
              <w:rPr>
                <w:rFonts w:ascii="Times New Roman" w:hAnsi="Times New Roman" w:cs="Times New Roman"/>
                <w:lang w:val="en-US"/>
              </w:rPr>
            </w:pPr>
            <w:r w:rsidRPr="002B26A4">
              <w:rPr>
                <w:rFonts w:ascii="Times New Roman" w:hAnsi="Times New Roman" w:cs="Times New Roman"/>
              </w:rPr>
              <w:t>електронен сайт: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BB6E27">
                <w:rPr>
                  <w:rStyle w:val="ad"/>
                  <w:rFonts w:ascii="Times New Roman" w:hAnsi="Times New Roman" w:cs="Times New Roman"/>
                </w:rPr>
                <w:t>https://maikromet-bg.com/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2501F5" w:rsidRPr="00655BC8" w:rsidTr="002501F5">
        <w:trPr>
          <w:trHeight w:val="193"/>
        </w:trPr>
        <w:tc>
          <w:tcPr>
            <w:tcW w:w="548" w:type="dxa"/>
          </w:tcPr>
          <w:p w:rsidR="002501F5" w:rsidRPr="00655BC8" w:rsidRDefault="002501F5" w:rsidP="002E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9" w:type="dxa"/>
          </w:tcPr>
          <w:p w:rsidR="002501F5" w:rsidRDefault="002501F5" w:rsidP="00B40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Клеърс</w:t>
            </w:r>
            <w:proofErr w:type="spellEnd"/>
            <w:r>
              <w:rPr>
                <w:rFonts w:ascii="Times New Roman" w:hAnsi="Times New Roman" w:cs="Times New Roman"/>
              </w:rPr>
              <w:t>“ ЕООД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ЕИК</w:t>
            </w:r>
            <w:proofErr w:type="spellEnd"/>
            <w:r>
              <w:rPr>
                <w:rFonts w:ascii="Times New Roman" w:hAnsi="Times New Roman" w:cs="Times New Roman"/>
              </w:rPr>
              <w:t>: 040061178</w:t>
            </w:r>
          </w:p>
          <w:p w:rsidR="002501F5" w:rsidRPr="00665BF6" w:rsidRDefault="002501F5" w:rsidP="00B40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Управител: </w:t>
            </w:r>
            <w:r w:rsidRPr="00665BF6">
              <w:rPr>
                <w:rFonts w:ascii="Times New Roman" w:hAnsi="Times New Roman" w:cs="Times New Roman"/>
              </w:rPr>
              <w:t xml:space="preserve">Джордж </w:t>
            </w:r>
            <w:proofErr w:type="spellStart"/>
            <w:r w:rsidRPr="00665BF6">
              <w:rPr>
                <w:rFonts w:ascii="Times New Roman" w:hAnsi="Times New Roman" w:cs="Times New Roman"/>
              </w:rPr>
              <w:t>Фарадж</w:t>
            </w:r>
            <w:proofErr w:type="spellEnd"/>
            <w:r w:rsidRPr="00665B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5BF6">
              <w:rPr>
                <w:rFonts w:ascii="Times New Roman" w:hAnsi="Times New Roman" w:cs="Times New Roman"/>
              </w:rPr>
              <w:t>Фрейдж</w:t>
            </w:r>
            <w:proofErr w:type="spellEnd"/>
          </w:p>
        </w:tc>
        <w:tc>
          <w:tcPr>
            <w:tcW w:w="1573" w:type="dxa"/>
          </w:tcPr>
          <w:p w:rsidR="002501F5" w:rsidRPr="00B40D0B" w:rsidRDefault="002501F5" w:rsidP="009E4922">
            <w:pPr>
              <w:rPr>
                <w:rFonts w:ascii="Times New Roman" w:hAnsi="Times New Roman" w:cs="Times New Roman"/>
              </w:rPr>
            </w:pPr>
            <w:r w:rsidRPr="00B40D0B">
              <w:rPr>
                <w:rFonts w:ascii="Times New Roman" w:hAnsi="Times New Roman" w:cs="Times New Roman"/>
                <w:lang w:val="en-US"/>
              </w:rPr>
              <w:t>BG16RFO002-2.022</w:t>
            </w:r>
            <w:r w:rsidRPr="00B40D0B">
              <w:rPr>
                <w:rFonts w:ascii="Times New Roman" w:hAnsi="Times New Roman" w:cs="Times New Roman"/>
              </w:rPr>
              <w:t>-0003</w:t>
            </w:r>
          </w:p>
        </w:tc>
        <w:tc>
          <w:tcPr>
            <w:tcW w:w="5953" w:type="dxa"/>
          </w:tcPr>
          <w:p w:rsidR="002501F5" w:rsidRPr="00655BC8" w:rsidRDefault="002501F5" w:rsidP="009E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„Подобряване на производствения капацитет на </w:t>
            </w:r>
            <w:proofErr w:type="spellStart"/>
            <w:r>
              <w:rPr>
                <w:rFonts w:ascii="Times New Roman" w:hAnsi="Times New Roman" w:cs="Times New Roman"/>
              </w:rPr>
              <w:t>Клеърс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ЕООД“</w:t>
            </w:r>
          </w:p>
        </w:tc>
        <w:tc>
          <w:tcPr>
            <w:tcW w:w="4394" w:type="dxa"/>
          </w:tcPr>
          <w:p w:rsidR="002501F5" w:rsidRDefault="002501F5" w:rsidP="00B40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с. Черковица, община Никопол, ж.к. Индустриална зона</w:t>
            </w:r>
          </w:p>
          <w:p w:rsidR="002501F5" w:rsidRDefault="002501F5" w:rsidP="00B40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телефон: </w:t>
            </w:r>
            <w:r w:rsidRPr="00665BF6">
              <w:rPr>
                <w:rFonts w:ascii="Times New Roman" w:hAnsi="Times New Roman" w:cs="Times New Roman"/>
              </w:rPr>
              <w:t>0888469250</w:t>
            </w:r>
          </w:p>
          <w:p w:rsidR="002501F5" w:rsidRPr="00665BF6" w:rsidRDefault="002501F5" w:rsidP="00B40D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BB6E27">
                <w:rPr>
                  <w:rStyle w:val="ad"/>
                  <w:rFonts w:ascii="Roboto" w:hAnsi="Roboto"/>
                  <w:sz w:val="23"/>
                  <w:szCs w:val="23"/>
                  <w:shd w:val="clear" w:color="auto" w:fill="FFFFFF"/>
                </w:rPr>
                <w:t>zavod.hartia@gmail.com</w:t>
              </w:r>
            </w:hyperlink>
            <w:r>
              <w:rPr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  <w:p w:rsidR="002501F5" w:rsidRPr="00000AA2" w:rsidRDefault="002501F5" w:rsidP="00000AA2">
            <w:pPr>
              <w:rPr>
                <w:rFonts w:ascii="Times New Roman" w:hAnsi="Times New Roman" w:cs="Times New Roman"/>
              </w:rPr>
            </w:pPr>
            <w:r w:rsidRPr="00000AA2">
              <w:rPr>
                <w:rFonts w:ascii="Times New Roman" w:hAnsi="Times New Roman" w:cs="Times New Roman"/>
              </w:rPr>
              <w:t>електронен сайт:</w:t>
            </w:r>
            <w:r>
              <w:rPr>
                <w:rFonts w:ascii="Times New Roman" w:hAnsi="Times New Roman" w:cs="Times New Roman"/>
              </w:rPr>
              <w:t xml:space="preserve"> следва да бъде създаден по време на изпълнението на проекта</w:t>
            </w:r>
          </w:p>
        </w:tc>
      </w:tr>
      <w:tr w:rsidR="002501F5" w:rsidRPr="00655BC8" w:rsidTr="002501F5">
        <w:trPr>
          <w:trHeight w:val="193"/>
        </w:trPr>
        <w:tc>
          <w:tcPr>
            <w:tcW w:w="548" w:type="dxa"/>
          </w:tcPr>
          <w:p w:rsidR="002501F5" w:rsidRPr="00655BC8" w:rsidRDefault="002501F5" w:rsidP="002E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9" w:type="dxa"/>
          </w:tcPr>
          <w:p w:rsidR="002501F5" w:rsidRDefault="002501F5" w:rsidP="00B40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ET </w:t>
            </w: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ПТБ-Даниела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Денева“</w:t>
            </w:r>
          </w:p>
          <w:p w:rsidR="002501F5" w:rsidRDefault="002501F5" w:rsidP="00B40D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ЕИК</w:t>
            </w:r>
            <w:proofErr w:type="spellEnd"/>
            <w:r>
              <w:rPr>
                <w:rFonts w:ascii="Times New Roman" w:hAnsi="Times New Roman" w:cs="Times New Roman"/>
              </w:rPr>
              <w:t>: 201169012</w:t>
            </w:r>
          </w:p>
          <w:p w:rsidR="002501F5" w:rsidRPr="00B40D0B" w:rsidRDefault="002501F5" w:rsidP="00B40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Собственик: Даниела Денева</w:t>
            </w:r>
          </w:p>
        </w:tc>
        <w:tc>
          <w:tcPr>
            <w:tcW w:w="1573" w:type="dxa"/>
          </w:tcPr>
          <w:p w:rsidR="002501F5" w:rsidRPr="00B40D0B" w:rsidRDefault="002501F5" w:rsidP="009E4922">
            <w:pPr>
              <w:rPr>
                <w:rFonts w:ascii="Times New Roman" w:hAnsi="Times New Roman" w:cs="Times New Roman"/>
              </w:rPr>
            </w:pPr>
            <w:r w:rsidRPr="00B40D0B">
              <w:rPr>
                <w:rFonts w:ascii="Times New Roman" w:hAnsi="Times New Roman" w:cs="Times New Roman"/>
                <w:lang w:val="en-US"/>
              </w:rPr>
              <w:t>BG16RFO002-2.022</w:t>
            </w:r>
            <w:r w:rsidRPr="00B40D0B">
              <w:rPr>
                <w:rFonts w:ascii="Times New Roman" w:hAnsi="Times New Roman" w:cs="Times New Roman"/>
              </w:rPr>
              <w:t>-0004</w:t>
            </w:r>
          </w:p>
        </w:tc>
        <w:tc>
          <w:tcPr>
            <w:tcW w:w="5953" w:type="dxa"/>
          </w:tcPr>
          <w:p w:rsidR="002501F5" w:rsidRPr="00655BC8" w:rsidRDefault="002501F5" w:rsidP="009E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„Подобряване на производствения капацитет и конкурентоспособността на ЕТ „</w:t>
            </w:r>
            <w:proofErr w:type="spellStart"/>
            <w:r>
              <w:rPr>
                <w:rFonts w:ascii="Times New Roman" w:hAnsi="Times New Roman" w:cs="Times New Roman"/>
              </w:rPr>
              <w:t>ПТБ-Даниела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Денева“</w:t>
            </w:r>
          </w:p>
        </w:tc>
        <w:tc>
          <w:tcPr>
            <w:tcW w:w="4394" w:type="dxa"/>
          </w:tcPr>
          <w:p w:rsidR="002501F5" w:rsidRDefault="002501F5" w:rsidP="00B40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гр. Белене, ул. „Добруджа“ № 7</w:t>
            </w:r>
          </w:p>
          <w:p w:rsidR="002501F5" w:rsidRDefault="002501F5" w:rsidP="00B40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0888724934</w:t>
            </w:r>
          </w:p>
          <w:p w:rsidR="002501F5" w:rsidRDefault="002501F5" w:rsidP="00B40D0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3" w:history="1">
              <w:r w:rsidRPr="00EB609A">
                <w:rPr>
                  <w:rStyle w:val="ad"/>
                  <w:rFonts w:ascii="Times New Roman" w:hAnsi="Times New Roman" w:cs="Times New Roman"/>
                  <w:lang w:val="en-US"/>
                </w:rPr>
                <w:t>ptbdenev@abv.bg</w:t>
              </w:r>
            </w:hyperlink>
          </w:p>
          <w:p w:rsidR="002501F5" w:rsidRPr="00B40D0B" w:rsidRDefault="002501F5" w:rsidP="00B40D0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електронен сайт: </w:t>
            </w:r>
            <w:hyperlink r:id="rId14" w:history="1">
              <w:r w:rsidRPr="00BB6E27">
                <w:rPr>
                  <w:rStyle w:val="ad"/>
                  <w:rFonts w:ascii="Times New Roman" w:hAnsi="Times New Roman" w:cs="Times New Roman"/>
                  <w:lang w:val="en-US"/>
                </w:rPr>
                <w:t>http://ptb-denev.com/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2501F5" w:rsidRPr="00655BC8" w:rsidTr="002501F5">
        <w:trPr>
          <w:trHeight w:val="193"/>
        </w:trPr>
        <w:tc>
          <w:tcPr>
            <w:tcW w:w="548" w:type="dxa"/>
          </w:tcPr>
          <w:p w:rsidR="002501F5" w:rsidRPr="00655BC8" w:rsidRDefault="002501F5" w:rsidP="002E6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9" w:type="dxa"/>
          </w:tcPr>
          <w:p w:rsidR="002501F5" w:rsidRDefault="002501F5" w:rsidP="00B40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„ДУНАВ – НИКОПОЛ“ ЕООД</w:t>
            </w:r>
          </w:p>
          <w:p w:rsidR="002501F5" w:rsidRDefault="002501F5" w:rsidP="00B40D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ЕИК</w:t>
            </w:r>
            <w:proofErr w:type="spellEnd"/>
            <w:r>
              <w:rPr>
                <w:rFonts w:ascii="Times New Roman" w:hAnsi="Times New Roman" w:cs="Times New Roman"/>
              </w:rPr>
              <w:t>: 000390792</w:t>
            </w:r>
          </w:p>
          <w:p w:rsidR="002501F5" w:rsidRPr="00655BC8" w:rsidRDefault="002501F5" w:rsidP="00B40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Управител: Ивелин Савов</w:t>
            </w:r>
          </w:p>
        </w:tc>
        <w:tc>
          <w:tcPr>
            <w:tcW w:w="1573" w:type="dxa"/>
          </w:tcPr>
          <w:p w:rsidR="002501F5" w:rsidRPr="00B40D0B" w:rsidRDefault="002501F5" w:rsidP="009E4922">
            <w:pPr>
              <w:rPr>
                <w:rFonts w:ascii="Times New Roman" w:hAnsi="Times New Roman" w:cs="Times New Roman"/>
              </w:rPr>
            </w:pPr>
            <w:r w:rsidRPr="00B40D0B">
              <w:rPr>
                <w:rFonts w:ascii="Times New Roman" w:hAnsi="Times New Roman" w:cs="Times New Roman"/>
                <w:lang w:val="en-US"/>
              </w:rPr>
              <w:t>BG16RFO002-2.022</w:t>
            </w:r>
            <w:r w:rsidRPr="00B40D0B">
              <w:rPr>
                <w:rFonts w:ascii="Times New Roman" w:hAnsi="Times New Roman" w:cs="Times New Roman"/>
              </w:rPr>
              <w:t>-0005</w:t>
            </w:r>
          </w:p>
        </w:tc>
        <w:tc>
          <w:tcPr>
            <w:tcW w:w="5953" w:type="dxa"/>
          </w:tcPr>
          <w:p w:rsidR="002501F5" w:rsidRPr="00655BC8" w:rsidRDefault="002501F5" w:rsidP="00C97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„Повишаване на производствения капацитет на „Дунав – Никопол“ ЕООД чрез въвеждането на ново технологично оборудване“</w:t>
            </w:r>
          </w:p>
        </w:tc>
        <w:tc>
          <w:tcPr>
            <w:tcW w:w="4394" w:type="dxa"/>
          </w:tcPr>
          <w:p w:rsidR="002501F5" w:rsidRDefault="002501F5" w:rsidP="00B40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гр. Никопол, ул. „Васил Левски“ № 2</w:t>
            </w:r>
          </w:p>
          <w:p w:rsidR="002501F5" w:rsidRPr="00F037C3" w:rsidRDefault="002501F5" w:rsidP="00B40D0B">
            <w:pPr>
              <w:rPr>
                <w:rFonts w:ascii="Times New Roman" w:hAnsi="Times New Roman" w:cs="Times New Roman"/>
              </w:rPr>
            </w:pPr>
            <w:r w:rsidRPr="00F037C3">
              <w:rPr>
                <w:rFonts w:ascii="Times New Roman" w:hAnsi="Times New Roman" w:cs="Times New Roman"/>
              </w:rPr>
              <w:t>телефон: 0885702736</w:t>
            </w:r>
          </w:p>
          <w:p w:rsidR="002501F5" w:rsidRPr="00665BF6" w:rsidRDefault="002501F5" w:rsidP="00B40D0B">
            <w:pPr>
              <w:rPr>
                <w:rFonts w:ascii="Times New Roman" w:hAnsi="Times New Roman" w:cs="Times New Roman"/>
                <w:lang w:val="en-US"/>
              </w:rPr>
            </w:pPr>
            <w:r w:rsidRPr="00F037C3">
              <w:rPr>
                <w:rFonts w:ascii="Times New Roman" w:hAnsi="Times New Roman" w:cs="Times New Roman"/>
              </w:rPr>
              <w:t xml:space="preserve">e-mail: </w:t>
            </w:r>
            <w:hyperlink r:id="rId15" w:history="1">
              <w:r w:rsidRPr="00BB6E27">
                <w:rPr>
                  <w:rStyle w:val="ad"/>
                  <w:rFonts w:ascii="Times New Roman" w:hAnsi="Times New Roman" w:cs="Times New Roman"/>
                </w:rPr>
                <w:t>dunavnikopol@abv.bg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501F5" w:rsidRPr="00665BF6" w:rsidRDefault="002501F5" w:rsidP="00B40D0B">
            <w:pPr>
              <w:rPr>
                <w:rFonts w:ascii="Times New Roman" w:hAnsi="Times New Roman" w:cs="Times New Roman"/>
                <w:lang w:val="en-US"/>
              </w:rPr>
            </w:pPr>
            <w:r w:rsidRPr="00F037C3">
              <w:rPr>
                <w:rFonts w:ascii="Times New Roman" w:hAnsi="Times New Roman" w:cs="Times New Roman"/>
              </w:rPr>
              <w:t>електронен сайт: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BB6E27">
                <w:rPr>
                  <w:rStyle w:val="ad"/>
                  <w:rFonts w:ascii="Times New Roman" w:hAnsi="Times New Roman" w:cs="Times New Roman"/>
                </w:rPr>
                <w:t>http://dunavnikopol.com/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:rsidR="00C554A5" w:rsidRPr="005E1CA9" w:rsidRDefault="00C554A5" w:rsidP="005E1CA9"/>
    <w:sectPr w:rsidR="00C554A5" w:rsidRPr="005E1CA9" w:rsidSect="00F92606">
      <w:headerReference w:type="default" r:id="rId17"/>
      <w:footerReference w:type="default" r:id="rId18"/>
      <w:pgSz w:w="16838" w:h="11906" w:orient="landscape"/>
      <w:pgMar w:top="720" w:right="720" w:bottom="720" w:left="720" w:header="142" w:footer="1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1A5" w:rsidRDefault="00EF11A5" w:rsidP="009E4922">
      <w:pPr>
        <w:spacing w:after="0" w:line="240" w:lineRule="auto"/>
      </w:pPr>
      <w:r>
        <w:separator/>
      </w:r>
    </w:p>
  </w:endnote>
  <w:endnote w:type="continuationSeparator" w:id="0">
    <w:p w:rsidR="00EF11A5" w:rsidRDefault="00EF11A5" w:rsidP="009E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22" w:rsidRDefault="009E4922">
    <w:pPr>
      <w:pStyle w:val="a5"/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5F80F29C" wp14:editId="70E82A5A">
          <wp:simplePos x="0" y="0"/>
          <wp:positionH relativeFrom="column">
            <wp:posOffset>3252470</wp:posOffset>
          </wp:positionH>
          <wp:positionV relativeFrom="paragraph">
            <wp:posOffset>43180</wp:posOffset>
          </wp:positionV>
          <wp:extent cx="2838450" cy="687070"/>
          <wp:effectExtent l="0" t="0" r="0" b="0"/>
          <wp:wrapTight wrapText="bothSides">
            <wp:wrapPolygon edited="0">
              <wp:start x="0" y="0"/>
              <wp:lineTo x="0" y="20961"/>
              <wp:lineTo x="21455" y="20961"/>
              <wp:lineTo x="21455" y="0"/>
              <wp:lineTo x="0" y="0"/>
            </wp:wrapPolygon>
          </wp:wrapTight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ka MIG BN.v3 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1A5" w:rsidRDefault="00EF11A5" w:rsidP="009E4922">
      <w:pPr>
        <w:spacing w:after="0" w:line="240" w:lineRule="auto"/>
      </w:pPr>
      <w:r>
        <w:separator/>
      </w:r>
    </w:p>
  </w:footnote>
  <w:footnote w:type="continuationSeparator" w:id="0">
    <w:p w:rsidR="00EF11A5" w:rsidRDefault="00EF11A5" w:rsidP="009E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22" w:rsidRDefault="009E4922" w:rsidP="009E4922">
    <w:pPr>
      <w:pStyle w:val="a3"/>
      <w:jc w:val="center"/>
    </w:pPr>
    <w:r>
      <w:rPr>
        <w:noProof/>
        <w:lang w:eastAsia="bg-BG"/>
      </w:rPr>
      <w:drawing>
        <wp:inline distT="0" distB="0" distL="0" distR="0" wp14:anchorId="13959903" wp14:editId="6D1BD32A">
          <wp:extent cx="5582093" cy="1173266"/>
          <wp:effectExtent l="0" t="0" r="0" b="8255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ногофондов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1592" cy="1177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5B"/>
    <w:rsid w:val="00000AA2"/>
    <w:rsid w:val="002501F5"/>
    <w:rsid w:val="002B26A4"/>
    <w:rsid w:val="002C6188"/>
    <w:rsid w:val="002E6D5D"/>
    <w:rsid w:val="00476E5B"/>
    <w:rsid w:val="005E1CA9"/>
    <w:rsid w:val="00665BF6"/>
    <w:rsid w:val="00753B1D"/>
    <w:rsid w:val="007F2A44"/>
    <w:rsid w:val="009E4922"/>
    <w:rsid w:val="00AC1A61"/>
    <w:rsid w:val="00B40D0B"/>
    <w:rsid w:val="00C554A5"/>
    <w:rsid w:val="00C976A8"/>
    <w:rsid w:val="00CA5567"/>
    <w:rsid w:val="00EF11A5"/>
    <w:rsid w:val="00F037C3"/>
    <w:rsid w:val="00F92606"/>
    <w:rsid w:val="00FA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E4922"/>
  </w:style>
  <w:style w:type="paragraph" w:styleId="a5">
    <w:name w:val="footer"/>
    <w:basedOn w:val="a"/>
    <w:link w:val="a6"/>
    <w:uiPriority w:val="99"/>
    <w:unhideWhenUsed/>
    <w:rsid w:val="009E4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E4922"/>
  </w:style>
  <w:style w:type="paragraph" w:styleId="a7">
    <w:name w:val="Balloon Text"/>
    <w:basedOn w:val="a"/>
    <w:link w:val="a8"/>
    <w:uiPriority w:val="99"/>
    <w:semiHidden/>
    <w:unhideWhenUsed/>
    <w:rsid w:val="009E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E492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E4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9E4922"/>
    <w:pPr>
      <w:spacing w:after="0" w:line="240" w:lineRule="auto"/>
    </w:pPr>
    <w:rPr>
      <w:sz w:val="20"/>
      <w:szCs w:val="20"/>
    </w:rPr>
  </w:style>
  <w:style w:type="character" w:customStyle="1" w:styleId="ab">
    <w:name w:val="Текст под линия Знак"/>
    <w:basedOn w:val="a0"/>
    <w:link w:val="aa"/>
    <w:uiPriority w:val="99"/>
    <w:semiHidden/>
    <w:rsid w:val="009E492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E4922"/>
    <w:rPr>
      <w:vertAlign w:val="superscript"/>
    </w:rPr>
  </w:style>
  <w:style w:type="character" w:styleId="ad">
    <w:name w:val="Hyperlink"/>
    <w:basedOn w:val="a0"/>
    <w:uiPriority w:val="99"/>
    <w:unhideWhenUsed/>
    <w:rsid w:val="00B4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E4922"/>
  </w:style>
  <w:style w:type="paragraph" w:styleId="a5">
    <w:name w:val="footer"/>
    <w:basedOn w:val="a"/>
    <w:link w:val="a6"/>
    <w:uiPriority w:val="99"/>
    <w:unhideWhenUsed/>
    <w:rsid w:val="009E4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E4922"/>
  </w:style>
  <w:style w:type="paragraph" w:styleId="a7">
    <w:name w:val="Balloon Text"/>
    <w:basedOn w:val="a"/>
    <w:link w:val="a8"/>
    <w:uiPriority w:val="99"/>
    <w:semiHidden/>
    <w:unhideWhenUsed/>
    <w:rsid w:val="009E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E492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E4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9E4922"/>
    <w:pPr>
      <w:spacing w:after="0" w:line="240" w:lineRule="auto"/>
    </w:pPr>
    <w:rPr>
      <w:sz w:val="20"/>
      <w:szCs w:val="20"/>
    </w:rPr>
  </w:style>
  <w:style w:type="character" w:customStyle="1" w:styleId="ab">
    <w:name w:val="Текст под линия Знак"/>
    <w:basedOn w:val="a0"/>
    <w:link w:val="aa"/>
    <w:uiPriority w:val="99"/>
    <w:semiHidden/>
    <w:rsid w:val="009E492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E4922"/>
    <w:rPr>
      <w:vertAlign w:val="superscript"/>
    </w:rPr>
  </w:style>
  <w:style w:type="character" w:styleId="ad">
    <w:name w:val="Hyperlink"/>
    <w:basedOn w:val="a0"/>
    <w:uiPriority w:val="99"/>
    <w:unhideWhenUsed/>
    <w:rsid w:val="00B4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kemikal@abv.bg" TargetMode="External"/><Relationship Id="rId13" Type="http://schemas.openxmlformats.org/officeDocument/2006/relationships/hyperlink" Target="mailto:ptbdenev@abv.bg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avod.hartia@gmail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unavnikopol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kromet-bg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unavnikopol@abv.bg" TargetMode="External"/><Relationship Id="rId10" Type="http://schemas.openxmlformats.org/officeDocument/2006/relationships/hyperlink" Target="mailto:tihomiralazarova@maikromet-bg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erkemikal-bg.com/" TargetMode="External"/><Relationship Id="rId14" Type="http://schemas.openxmlformats.org/officeDocument/2006/relationships/hyperlink" Target="http://ptb-denev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E2E7E-65DA-4AD0-A26F-DA1E19F6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2019-03-11T09:36:00Z</dcterms:created>
  <dcterms:modified xsi:type="dcterms:W3CDTF">2019-03-25T11:45:00Z</dcterms:modified>
</cp:coreProperties>
</file>